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417" w:rsidRPr="00BC058C" w:rsidRDefault="00AD1417" w:rsidP="00AD1417">
      <w:pPr>
        <w:pStyle w:val="Standard"/>
        <w:jc w:val="both"/>
        <w:rPr>
          <w:rFonts w:cs="Times New Roman"/>
          <w:lang w:val="sr-Cyrl-BA"/>
        </w:rPr>
      </w:pPr>
      <w:r w:rsidRPr="00BC058C">
        <w:rPr>
          <w:rFonts w:cs="Times New Roman"/>
          <w:lang w:val="sr-Cyrl-BA"/>
        </w:rPr>
        <w:t xml:space="preserve">На основу </w:t>
      </w:r>
      <w:r w:rsidRPr="00BC058C">
        <w:rPr>
          <w:rFonts w:cs="Times New Roman"/>
          <w:lang w:val="bs-Cyrl-BA"/>
        </w:rPr>
        <w:t xml:space="preserve">члана </w:t>
      </w:r>
      <w:r w:rsidR="004A6D9B">
        <w:rPr>
          <w:rFonts w:cs="Times New Roman"/>
          <w:lang w:val="sr-Cyrl-BA"/>
        </w:rPr>
        <w:t>39. став (2)</w:t>
      </w:r>
      <w:r>
        <w:rPr>
          <w:rFonts w:cs="Times New Roman"/>
          <w:lang w:val="sr-Cyrl-BA"/>
        </w:rPr>
        <w:t xml:space="preserve"> тачке</w:t>
      </w:r>
      <w:r w:rsidRPr="00BC058C">
        <w:rPr>
          <w:rFonts w:cs="Times New Roman"/>
          <w:lang w:val="sr-Cyrl-BA"/>
        </w:rPr>
        <w:t xml:space="preserve"> 2</w:t>
      </w:r>
      <w:r w:rsidR="004A6D9B">
        <w:rPr>
          <w:rFonts w:cs="Times New Roman"/>
          <w:lang w:val="sr-Cyrl-BA"/>
        </w:rPr>
        <w:t>)</w:t>
      </w:r>
      <w:r>
        <w:rPr>
          <w:rFonts w:cs="Times New Roman"/>
          <w:lang w:val="sr-Cyrl-BA"/>
        </w:rPr>
        <w:t xml:space="preserve"> и 10</w:t>
      </w:r>
      <w:r w:rsidR="004A6D9B">
        <w:rPr>
          <w:rFonts w:cs="Times New Roman"/>
          <w:lang w:val="sr-Cyrl-BA"/>
        </w:rPr>
        <w:t>)</w:t>
      </w:r>
      <w:r w:rsidRPr="00BC058C">
        <w:rPr>
          <w:rFonts w:cs="Times New Roman"/>
          <w:lang w:val="sr-Cyrl-BA"/>
        </w:rPr>
        <w:t xml:space="preserve"> Закона о локалној самоуправи (,,Службени гласник Републике Српске“, број: </w:t>
      </w:r>
      <w:r w:rsidR="004A6D9B">
        <w:rPr>
          <w:rFonts w:cs="Times New Roman"/>
        </w:rPr>
        <w:t xml:space="preserve">97/16, 36/19, </w:t>
      </w:r>
      <w:r w:rsidRPr="00BC058C">
        <w:rPr>
          <w:rFonts w:cs="Times New Roman"/>
        </w:rPr>
        <w:t>61/21</w:t>
      </w:r>
      <w:r w:rsidR="004A6D9B">
        <w:rPr>
          <w:rFonts w:cs="Times New Roman"/>
          <w:lang w:val="sr-Cyrl-CS"/>
        </w:rPr>
        <w:t xml:space="preserve"> и 100/25</w:t>
      </w:r>
      <w:r w:rsidR="004A6D9B">
        <w:rPr>
          <w:rFonts w:cs="Times New Roman"/>
          <w:lang w:val="sr-Cyrl-BA"/>
        </w:rPr>
        <w:t>), члана 39. став (2)</w:t>
      </w:r>
      <w:r>
        <w:rPr>
          <w:rFonts w:cs="Times New Roman"/>
          <w:lang w:val="sr-Cyrl-BA"/>
        </w:rPr>
        <w:t xml:space="preserve"> тачке 2</w:t>
      </w:r>
      <w:r w:rsidR="004A6D9B">
        <w:rPr>
          <w:rFonts w:cs="Times New Roman"/>
          <w:lang w:val="sr-Cyrl-BA"/>
        </w:rPr>
        <w:t>) и 11)</w:t>
      </w:r>
      <w:r w:rsidRPr="00BC058C">
        <w:rPr>
          <w:rFonts w:cs="Times New Roman"/>
          <w:lang w:val="sr-Cyrl-BA"/>
        </w:rPr>
        <w:t xml:space="preserve"> Статута Града Бијељина („Службени гласн</w:t>
      </w:r>
      <w:r>
        <w:rPr>
          <w:rFonts w:cs="Times New Roman"/>
          <w:lang w:val="sr-Cyrl-BA"/>
        </w:rPr>
        <w:t xml:space="preserve">ик Града Бијељина“, број: 9/17) и </w:t>
      </w:r>
      <w:r w:rsidRPr="00BC058C">
        <w:rPr>
          <w:rFonts w:cs="Times New Roman"/>
          <w:lang w:val="sr-Cyrl-BA"/>
        </w:rPr>
        <w:t xml:space="preserve">члана </w:t>
      </w:r>
      <w:r w:rsidRPr="00BC058C">
        <w:rPr>
          <w:rFonts w:cs="Times New Roman"/>
        </w:rPr>
        <w:t xml:space="preserve">22. </w:t>
      </w:r>
      <w:proofErr w:type="spellStart"/>
      <w:proofErr w:type="gramStart"/>
      <w:r w:rsidRPr="00BC058C">
        <w:rPr>
          <w:rFonts w:cs="Times New Roman"/>
        </w:rPr>
        <w:t>Зако</w:t>
      </w:r>
      <w:r w:rsidR="004A6D9B">
        <w:rPr>
          <w:rFonts w:cs="Times New Roman"/>
        </w:rPr>
        <w:t>на</w:t>
      </w:r>
      <w:proofErr w:type="spellEnd"/>
      <w:r w:rsidR="004A6D9B">
        <w:rPr>
          <w:rFonts w:cs="Times New Roman"/>
        </w:rPr>
        <w:t xml:space="preserve"> о </w:t>
      </w:r>
      <w:proofErr w:type="spellStart"/>
      <w:r w:rsidR="004A6D9B">
        <w:rPr>
          <w:rFonts w:cs="Times New Roman"/>
        </w:rPr>
        <w:t>комуналним</w:t>
      </w:r>
      <w:proofErr w:type="spellEnd"/>
      <w:r w:rsidR="004A6D9B">
        <w:rPr>
          <w:rFonts w:cs="Times New Roman"/>
        </w:rPr>
        <w:t xml:space="preserve"> </w:t>
      </w:r>
      <w:proofErr w:type="spellStart"/>
      <w:r w:rsidR="004A6D9B">
        <w:rPr>
          <w:rFonts w:cs="Times New Roman"/>
        </w:rPr>
        <w:t>дјелатностима</w:t>
      </w:r>
      <w:proofErr w:type="spellEnd"/>
      <w:r w:rsidR="004A6D9B">
        <w:rPr>
          <w:rFonts w:cs="Times New Roman"/>
        </w:rPr>
        <w:t xml:space="preserve"> (</w:t>
      </w:r>
      <w:r w:rsidR="004A6D9B">
        <w:rPr>
          <w:rFonts w:cs="Times New Roman"/>
          <w:lang w:val="sr-Cyrl-CS"/>
        </w:rPr>
        <w:t>„</w:t>
      </w:r>
      <w:r w:rsidRPr="00BC058C">
        <w:rPr>
          <w:rFonts w:cs="Times New Roman"/>
          <w:lang w:val="bs-Cyrl-BA"/>
        </w:rPr>
        <w:t xml:space="preserve">Службени гласник Републике Српске“, </w:t>
      </w:r>
      <w:r>
        <w:rPr>
          <w:rFonts w:cs="Times New Roman"/>
          <w:lang w:val="bs-Cyrl-BA"/>
        </w:rPr>
        <w:t>број</w:t>
      </w:r>
      <w:r>
        <w:rPr>
          <w:rFonts w:cs="Times New Roman"/>
        </w:rPr>
        <w:t xml:space="preserve"> </w:t>
      </w:r>
      <w:r>
        <w:rPr>
          <w:rFonts w:cs="Times New Roman"/>
          <w:lang w:val="sr-Cyrl-BA"/>
        </w:rPr>
        <w:t>124/11 и 100/17</w:t>
      </w:r>
      <w:r>
        <w:rPr>
          <w:rFonts w:cs="Times New Roman"/>
          <w:lang w:val="bs-Cyrl-BA"/>
        </w:rPr>
        <w:t xml:space="preserve">), </w:t>
      </w:r>
      <w:r w:rsidRPr="00BC058C">
        <w:rPr>
          <w:rFonts w:cs="Times New Roman"/>
          <w:lang w:val="sr-Cyrl-BA"/>
        </w:rPr>
        <w:t xml:space="preserve">Скупштина Града Бијељина на </w:t>
      </w:r>
      <w:r w:rsidR="004A6D9B">
        <w:rPr>
          <w:rFonts w:cs="Times New Roman"/>
          <w:lang w:val="sr-Cyrl-CS"/>
        </w:rPr>
        <w:t>8.</w:t>
      </w:r>
      <w:proofErr w:type="gramEnd"/>
      <w:r w:rsidR="004A6D9B">
        <w:rPr>
          <w:rFonts w:cs="Times New Roman"/>
          <w:lang w:val="sr-Cyrl-CS"/>
        </w:rPr>
        <w:t xml:space="preserve"> </w:t>
      </w:r>
      <w:r w:rsidR="004A6D9B">
        <w:rPr>
          <w:rFonts w:cs="Times New Roman"/>
          <w:lang w:val="sr-Cyrl-BA"/>
        </w:rPr>
        <w:t>сједници одржаној 15. децембра 2025.године, донијела је</w:t>
      </w:r>
    </w:p>
    <w:p w:rsidR="00A84AC0" w:rsidRPr="00A84AC0" w:rsidRDefault="00A84AC0">
      <w:pPr>
        <w:rPr>
          <w:lang w:val="sr-Cyrl-BA"/>
        </w:rPr>
      </w:pPr>
    </w:p>
    <w:p w:rsidR="00A84AC0" w:rsidRPr="004A6D9B" w:rsidRDefault="00A84AC0" w:rsidP="00AD1417">
      <w:pPr>
        <w:pStyle w:val="NoSpacing"/>
        <w:jc w:val="center"/>
        <w:rPr>
          <w:b/>
          <w:sz w:val="28"/>
          <w:lang w:val="sr-Cyrl-BA"/>
        </w:rPr>
      </w:pPr>
      <w:r w:rsidRPr="004A6D9B">
        <w:rPr>
          <w:b/>
          <w:sz w:val="28"/>
          <w:lang w:val="sr-Cyrl-BA"/>
        </w:rPr>
        <w:t>О Д Л У К У</w:t>
      </w:r>
    </w:p>
    <w:p w:rsidR="00A84AC0" w:rsidRPr="004A6D9B" w:rsidRDefault="00A84AC0" w:rsidP="00AD1417">
      <w:pPr>
        <w:pStyle w:val="NoSpacing"/>
        <w:jc w:val="center"/>
        <w:rPr>
          <w:b/>
          <w:sz w:val="28"/>
          <w:lang w:val="sr-Cyrl-BA"/>
        </w:rPr>
      </w:pPr>
      <w:r w:rsidRPr="004A6D9B">
        <w:rPr>
          <w:b/>
          <w:sz w:val="28"/>
          <w:lang w:val="sr-Cyrl-BA"/>
        </w:rPr>
        <w:t>о вриједности бода за обра</w:t>
      </w:r>
      <w:r w:rsidR="005B0275" w:rsidRPr="004A6D9B">
        <w:rPr>
          <w:b/>
          <w:sz w:val="28"/>
          <w:lang w:val="sr-Cyrl-BA"/>
        </w:rPr>
        <w:t>чун комуналне накнаде</w:t>
      </w:r>
    </w:p>
    <w:p w:rsidR="00A84AC0" w:rsidRDefault="00A84AC0">
      <w:pPr>
        <w:rPr>
          <w:lang w:val="sr-Cyrl-BA"/>
        </w:rPr>
      </w:pPr>
    </w:p>
    <w:p w:rsidR="00AD1417" w:rsidRPr="004A6D9B" w:rsidRDefault="00AD1417" w:rsidP="00AD1417">
      <w:pPr>
        <w:pStyle w:val="NoSpacing"/>
        <w:jc w:val="center"/>
        <w:rPr>
          <w:rFonts w:cs="Times New Roman"/>
          <w:color w:val="231F20"/>
          <w:spacing w:val="-5"/>
        </w:rPr>
      </w:pPr>
      <w:proofErr w:type="spellStart"/>
      <w:proofErr w:type="gramStart"/>
      <w:r w:rsidRPr="004A6D9B">
        <w:rPr>
          <w:rFonts w:cs="Times New Roman"/>
          <w:color w:val="231F20"/>
        </w:rPr>
        <w:t>Члан</w:t>
      </w:r>
      <w:proofErr w:type="spellEnd"/>
      <w:r w:rsidRPr="004A6D9B">
        <w:rPr>
          <w:rFonts w:cs="Times New Roman"/>
          <w:color w:val="231F20"/>
          <w:spacing w:val="-4"/>
        </w:rPr>
        <w:t xml:space="preserve"> </w:t>
      </w:r>
      <w:r w:rsidRPr="004A6D9B">
        <w:rPr>
          <w:rFonts w:cs="Times New Roman"/>
          <w:color w:val="231F20"/>
          <w:spacing w:val="-5"/>
        </w:rPr>
        <w:t>1.</w:t>
      </w:r>
      <w:proofErr w:type="gramEnd"/>
    </w:p>
    <w:p w:rsidR="00AD1417" w:rsidRPr="00AD1417" w:rsidRDefault="00AD1417" w:rsidP="00AD1417">
      <w:pPr>
        <w:pStyle w:val="NoSpacing"/>
        <w:jc w:val="center"/>
        <w:rPr>
          <w:rFonts w:cs="Times New Roman"/>
          <w:b/>
          <w:color w:val="231F20"/>
          <w:spacing w:val="-5"/>
        </w:rPr>
      </w:pPr>
    </w:p>
    <w:p w:rsidR="00A84AC0" w:rsidRDefault="00A84AC0" w:rsidP="00AD1417">
      <w:pPr>
        <w:pStyle w:val="NoSpacing"/>
        <w:rPr>
          <w:lang w:val="sr-Cyrl-BA"/>
        </w:rPr>
      </w:pPr>
      <w:r>
        <w:rPr>
          <w:lang w:val="sr-Cyrl-BA"/>
        </w:rPr>
        <w:t>Вриједност бода за обрачун комуналне накнаде за стамбени простор утврђује се</w:t>
      </w:r>
      <w:r w:rsidR="00AA6567">
        <w:rPr>
          <w:lang w:val="sr-Cyrl-BA"/>
        </w:rPr>
        <w:t xml:space="preserve"> у износу од</w:t>
      </w:r>
      <w:r w:rsidR="005B0275">
        <w:rPr>
          <w:lang w:val="sr-Cyrl-BA"/>
        </w:rPr>
        <w:t xml:space="preserve"> </w:t>
      </w:r>
      <w:r w:rsidR="00AA6567">
        <w:rPr>
          <w:lang w:val="sr-Cyrl-BA"/>
        </w:rPr>
        <w:t xml:space="preserve"> 0,00015 КМ.</w:t>
      </w:r>
    </w:p>
    <w:p w:rsidR="00AD1417" w:rsidRDefault="00AD1417" w:rsidP="00AD1417">
      <w:pPr>
        <w:pStyle w:val="NoSpacing"/>
        <w:rPr>
          <w:lang w:val="sr-Cyrl-BA"/>
        </w:rPr>
      </w:pPr>
    </w:p>
    <w:p w:rsidR="00AD1417" w:rsidRPr="004A6D9B" w:rsidRDefault="00AD1417" w:rsidP="00AD1417">
      <w:pPr>
        <w:pStyle w:val="NoSpacing"/>
        <w:jc w:val="center"/>
        <w:rPr>
          <w:rFonts w:cs="Times New Roman"/>
          <w:color w:val="231F20"/>
          <w:spacing w:val="-5"/>
        </w:rPr>
      </w:pPr>
      <w:proofErr w:type="spellStart"/>
      <w:proofErr w:type="gramStart"/>
      <w:r w:rsidRPr="004A6D9B">
        <w:rPr>
          <w:rFonts w:cs="Times New Roman"/>
          <w:color w:val="231F20"/>
        </w:rPr>
        <w:t>Члан</w:t>
      </w:r>
      <w:proofErr w:type="spellEnd"/>
      <w:r w:rsidRPr="004A6D9B">
        <w:rPr>
          <w:rFonts w:cs="Times New Roman"/>
          <w:color w:val="231F20"/>
          <w:spacing w:val="-4"/>
        </w:rPr>
        <w:t xml:space="preserve"> </w:t>
      </w:r>
      <w:r w:rsidRPr="004A6D9B">
        <w:rPr>
          <w:rFonts w:cs="Times New Roman"/>
          <w:color w:val="231F20"/>
          <w:spacing w:val="-5"/>
        </w:rPr>
        <w:t>2.</w:t>
      </w:r>
      <w:proofErr w:type="gramEnd"/>
    </w:p>
    <w:p w:rsidR="00AD1417" w:rsidRDefault="00AD1417" w:rsidP="00AD1417">
      <w:pPr>
        <w:pStyle w:val="NoSpacing"/>
        <w:rPr>
          <w:lang w:val="sr-Cyrl-BA"/>
        </w:rPr>
      </w:pPr>
    </w:p>
    <w:p w:rsidR="00AA6567" w:rsidRDefault="00AA6567" w:rsidP="00AD1417">
      <w:pPr>
        <w:pStyle w:val="NoSpacing"/>
        <w:rPr>
          <w:lang w:val="sr-Cyrl-BA"/>
        </w:rPr>
      </w:pPr>
      <w:r>
        <w:rPr>
          <w:lang w:val="sr-Cyrl-BA"/>
        </w:rPr>
        <w:t xml:space="preserve">Вриједност бода за обрачун комуналне накнаде за пословни простор утврђује се у износу од </w:t>
      </w:r>
      <w:r w:rsidR="005B0275">
        <w:rPr>
          <w:lang w:val="sr-Cyrl-BA"/>
        </w:rPr>
        <w:t xml:space="preserve"> </w:t>
      </w:r>
      <w:r w:rsidR="00D32A2B">
        <w:rPr>
          <w:lang w:val="sr-Cyrl-BA"/>
        </w:rPr>
        <w:t>0,00020</w:t>
      </w:r>
      <w:r>
        <w:rPr>
          <w:lang w:val="sr-Cyrl-BA"/>
        </w:rPr>
        <w:t xml:space="preserve"> КМ.</w:t>
      </w:r>
    </w:p>
    <w:p w:rsidR="00AA6567" w:rsidRDefault="00AA6567" w:rsidP="00AD1417">
      <w:pPr>
        <w:pStyle w:val="NoSpacing"/>
        <w:rPr>
          <w:lang w:val="sr-Cyrl-BA"/>
        </w:rPr>
      </w:pPr>
    </w:p>
    <w:p w:rsidR="00AD1417" w:rsidRPr="004A6D9B" w:rsidRDefault="00AD1417" w:rsidP="00AD1417">
      <w:pPr>
        <w:pStyle w:val="NoSpacing"/>
        <w:jc w:val="center"/>
        <w:rPr>
          <w:rFonts w:cs="Times New Roman"/>
          <w:color w:val="231F20"/>
          <w:spacing w:val="-5"/>
        </w:rPr>
      </w:pPr>
      <w:proofErr w:type="spellStart"/>
      <w:proofErr w:type="gramStart"/>
      <w:r w:rsidRPr="004A6D9B">
        <w:rPr>
          <w:rFonts w:cs="Times New Roman"/>
          <w:color w:val="231F20"/>
        </w:rPr>
        <w:t>Члан</w:t>
      </w:r>
      <w:proofErr w:type="spellEnd"/>
      <w:r w:rsidRPr="004A6D9B">
        <w:rPr>
          <w:rFonts w:cs="Times New Roman"/>
          <w:color w:val="231F20"/>
          <w:spacing w:val="-4"/>
        </w:rPr>
        <w:t xml:space="preserve"> </w:t>
      </w:r>
      <w:r w:rsidRPr="004A6D9B">
        <w:rPr>
          <w:rFonts w:cs="Times New Roman"/>
          <w:color w:val="231F20"/>
          <w:spacing w:val="-5"/>
        </w:rPr>
        <w:t>3.</w:t>
      </w:r>
      <w:proofErr w:type="gramEnd"/>
    </w:p>
    <w:p w:rsidR="00AA6567" w:rsidRPr="005B0275" w:rsidRDefault="00AA6567" w:rsidP="00AD1417">
      <w:pPr>
        <w:pStyle w:val="NoSpacing"/>
        <w:rPr>
          <w:lang w:val="sr-Cyrl-BA"/>
        </w:rPr>
      </w:pPr>
    </w:p>
    <w:p w:rsidR="00AA6567" w:rsidRDefault="00AA6567" w:rsidP="00AD1417">
      <w:pPr>
        <w:pStyle w:val="NoSpacing"/>
      </w:pPr>
      <w:proofErr w:type="spellStart"/>
      <w:proofErr w:type="gramStart"/>
      <w:r>
        <w:t>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r w:rsidR="00E1591C">
        <w:t>„</w:t>
      </w:r>
      <w:proofErr w:type="spellStart"/>
      <w:r>
        <w:t>С</w:t>
      </w:r>
      <w:r w:rsidR="004A6D9B">
        <w:t>лужбеном</w:t>
      </w:r>
      <w:proofErr w:type="spellEnd"/>
      <w:r w:rsidR="004A6D9B">
        <w:t xml:space="preserve"> </w:t>
      </w:r>
      <w:proofErr w:type="spellStart"/>
      <w:r w:rsidR="004A6D9B">
        <w:t>гласнику</w:t>
      </w:r>
      <w:proofErr w:type="spellEnd"/>
      <w:r w:rsidR="004A6D9B">
        <w:t xml:space="preserve"> </w:t>
      </w:r>
      <w:proofErr w:type="spellStart"/>
      <w:r w:rsidR="004A6D9B">
        <w:t>Града</w:t>
      </w:r>
      <w:proofErr w:type="spellEnd"/>
      <w:r w:rsidR="004A6D9B">
        <w:t xml:space="preserve"> </w:t>
      </w:r>
      <w:proofErr w:type="spellStart"/>
      <w:r w:rsidR="004A6D9B">
        <w:t>Бијељин</w:t>
      </w:r>
      <w:proofErr w:type="spellEnd"/>
      <w:r w:rsidR="004A6D9B">
        <w:rPr>
          <w:lang w:val="sr-Cyrl-CS"/>
        </w:rPr>
        <w:t>а</w:t>
      </w:r>
      <w:r w:rsidR="00E1591C">
        <w:t>“</w:t>
      </w:r>
      <w:r>
        <w:t>.</w:t>
      </w:r>
      <w:proofErr w:type="gramEnd"/>
    </w:p>
    <w:p w:rsidR="00AD1417" w:rsidRDefault="00AD1417" w:rsidP="00AD1417">
      <w:pPr>
        <w:pStyle w:val="NoSpacing"/>
      </w:pPr>
    </w:p>
    <w:p w:rsidR="00AD1417" w:rsidRPr="00AD1417" w:rsidRDefault="00AD1417" w:rsidP="00AD1417">
      <w:pPr>
        <w:pStyle w:val="NoSpacing"/>
      </w:pPr>
    </w:p>
    <w:p w:rsidR="00AD1417" w:rsidRPr="00BC058C" w:rsidRDefault="00AD1417" w:rsidP="00E1591C">
      <w:pPr>
        <w:pStyle w:val="ListParagraph"/>
        <w:ind w:left="1440"/>
        <w:jc w:val="center"/>
        <w:rPr>
          <w:rFonts w:cs="Times New Roman"/>
        </w:rPr>
      </w:pPr>
      <w:r w:rsidRPr="00BC058C">
        <w:rPr>
          <w:rFonts w:cs="Times New Roman"/>
          <w:lang w:val="sr-Cyrl-BA"/>
        </w:rPr>
        <w:t>СКУПШТИНА ГРАДА БИЈЕЉИНА</w:t>
      </w:r>
    </w:p>
    <w:p w:rsidR="00AD1417" w:rsidRPr="00BC058C" w:rsidRDefault="00AD1417" w:rsidP="00AD1417">
      <w:pPr>
        <w:pStyle w:val="ListParagraph"/>
        <w:ind w:left="1440"/>
        <w:rPr>
          <w:rFonts w:cs="Times New Roman"/>
          <w:lang w:val="sr-Cyrl-BA"/>
        </w:rPr>
      </w:pPr>
    </w:p>
    <w:p w:rsidR="00AD1417" w:rsidRDefault="00AD1417" w:rsidP="00AD1417">
      <w:pPr>
        <w:pStyle w:val="Standard"/>
        <w:rPr>
          <w:rFonts w:cs="Times New Roman"/>
          <w:lang w:val="sr-Cyrl-BA"/>
        </w:rPr>
      </w:pPr>
    </w:p>
    <w:p w:rsidR="004A6D9B" w:rsidRPr="00BC058C" w:rsidRDefault="004A6D9B" w:rsidP="00AD1417">
      <w:pPr>
        <w:pStyle w:val="Standard"/>
        <w:rPr>
          <w:rFonts w:cs="Times New Roman"/>
          <w:lang w:val="sr-Cyrl-BA"/>
        </w:rPr>
      </w:pPr>
    </w:p>
    <w:p w:rsidR="004A6D9B" w:rsidRDefault="004A6D9B" w:rsidP="004A6D9B">
      <w:pPr>
        <w:jc w:val="both"/>
        <w:rPr>
          <w:lang w:val="sr-Cyrl-CS"/>
        </w:rPr>
      </w:pPr>
      <w:r>
        <w:rPr>
          <w:lang w:val="sr-Cyrl-CS"/>
        </w:rPr>
        <w:t>Број: 01-022-112/25                                                               П Р Е Д С Ј Е Д Н И К</w:t>
      </w:r>
    </w:p>
    <w:p w:rsidR="004A6D9B" w:rsidRDefault="004A6D9B" w:rsidP="004A6D9B">
      <w:pPr>
        <w:jc w:val="both"/>
        <w:rPr>
          <w:lang w:val="sr-Cyrl-CS"/>
        </w:rPr>
      </w:pPr>
      <w:r>
        <w:rPr>
          <w:lang w:val="sr-Cyrl-CS"/>
        </w:rPr>
        <w:t>Бијељина,                                                                  СКУПШТИНЕ ГРАДА БИЈЕЉИНА</w:t>
      </w:r>
    </w:p>
    <w:p w:rsidR="004A6D9B" w:rsidRDefault="004A6D9B" w:rsidP="004A6D9B">
      <w:pPr>
        <w:jc w:val="both"/>
        <w:rPr>
          <w:lang/>
        </w:rPr>
      </w:pPr>
      <w:r>
        <w:rPr>
          <w:lang w:val="sr-Cyrl-CS"/>
        </w:rPr>
        <w:t xml:space="preserve">Датум: 15. децембар </w:t>
      </w:r>
      <w:r>
        <w:t>20</w:t>
      </w:r>
      <w:r>
        <w:rPr>
          <w:lang w:val="sr-Cyrl-CS"/>
        </w:rPr>
        <w:t xml:space="preserve">25. године                                        </w:t>
      </w:r>
    </w:p>
    <w:p w:rsidR="004A6D9B" w:rsidRDefault="004A6D9B" w:rsidP="004A6D9B">
      <w:pPr>
        <w:tabs>
          <w:tab w:val="left" w:pos="5865"/>
        </w:tabs>
        <w:jc w:val="both"/>
        <w:rPr>
          <w:lang/>
        </w:rPr>
      </w:pPr>
      <w:r>
        <w:rPr>
          <w:lang/>
        </w:rPr>
        <w:t xml:space="preserve">                                                                                              </w:t>
      </w:r>
      <w:r>
        <w:rPr>
          <w:lang w:val="sr-Cyrl-CS"/>
        </w:rPr>
        <w:t>Жељана Арсеновић, с.р.</w:t>
      </w:r>
    </w:p>
    <w:p w:rsidR="004A6D9B" w:rsidRDefault="004A6D9B" w:rsidP="004A6D9B">
      <w:pPr>
        <w:jc w:val="both"/>
        <w:rPr>
          <w:lang/>
        </w:rPr>
      </w:pPr>
    </w:p>
    <w:p w:rsidR="004A6D9B" w:rsidRDefault="004A6D9B" w:rsidP="004A6D9B">
      <w:pPr>
        <w:jc w:val="both"/>
        <w:rPr>
          <w:lang/>
        </w:rPr>
      </w:pPr>
    </w:p>
    <w:p w:rsidR="00AD1417" w:rsidRDefault="00AD1417" w:rsidP="00AD1417">
      <w:pPr>
        <w:autoSpaceDE w:val="0"/>
        <w:ind w:left="2836" w:firstLine="709"/>
        <w:rPr>
          <w:lang w:val="sr-Cyrl-CS"/>
        </w:rPr>
      </w:pPr>
    </w:p>
    <w:p w:rsidR="00AD1417" w:rsidRDefault="00AD1417" w:rsidP="00AD1417">
      <w:pPr>
        <w:autoSpaceDE w:val="0"/>
        <w:ind w:left="2836" w:firstLine="709"/>
        <w:rPr>
          <w:lang w:val="sr-Cyrl-CS"/>
        </w:rPr>
      </w:pPr>
    </w:p>
    <w:p w:rsidR="00AD1417" w:rsidRDefault="00AD1417" w:rsidP="00AD1417">
      <w:pPr>
        <w:autoSpaceDE w:val="0"/>
        <w:ind w:left="2836" w:firstLine="709"/>
        <w:rPr>
          <w:lang w:val="sr-Cyrl-CS"/>
        </w:rPr>
      </w:pPr>
    </w:p>
    <w:p w:rsidR="00AD1417" w:rsidRDefault="00AD1417" w:rsidP="00AD1417">
      <w:pPr>
        <w:autoSpaceDE w:val="0"/>
        <w:ind w:left="2836" w:firstLine="709"/>
        <w:rPr>
          <w:lang w:val="sr-Cyrl-CS"/>
        </w:rPr>
      </w:pPr>
    </w:p>
    <w:p w:rsidR="00AA6567" w:rsidRPr="00AD1417" w:rsidRDefault="00AA6567">
      <w:pPr>
        <w:rPr>
          <w:lang w:val="sr-Cyrl-BA"/>
        </w:rPr>
      </w:pPr>
    </w:p>
    <w:sectPr w:rsidR="00AA6567" w:rsidRPr="00AD1417" w:rsidSect="00606AD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0B7" w:rsidRDefault="003720B7" w:rsidP="00AD1417">
      <w:r>
        <w:separator/>
      </w:r>
    </w:p>
  </w:endnote>
  <w:endnote w:type="continuationSeparator" w:id="0">
    <w:p w:rsidR="003720B7" w:rsidRDefault="003720B7" w:rsidP="00AD1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79276"/>
      <w:docPartObj>
        <w:docPartGallery w:val="Page Numbers (Bottom of Page)"/>
        <w:docPartUnique/>
      </w:docPartObj>
    </w:sdtPr>
    <w:sdtContent>
      <w:p w:rsidR="00AD1417" w:rsidRDefault="004A4EAD">
        <w:pPr>
          <w:pStyle w:val="Footer"/>
          <w:jc w:val="right"/>
        </w:pPr>
        <w:fldSimple w:instr=" PAGE   \* MERGEFORMAT ">
          <w:r w:rsidR="004A6D9B">
            <w:rPr>
              <w:noProof/>
            </w:rPr>
            <w:t>1</w:t>
          </w:r>
        </w:fldSimple>
      </w:p>
    </w:sdtContent>
  </w:sdt>
  <w:p w:rsidR="00AD1417" w:rsidRDefault="00AD14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0B7" w:rsidRDefault="003720B7" w:rsidP="00AD1417">
      <w:r>
        <w:separator/>
      </w:r>
    </w:p>
  </w:footnote>
  <w:footnote w:type="continuationSeparator" w:id="0">
    <w:p w:rsidR="003720B7" w:rsidRDefault="003720B7" w:rsidP="00AD14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3973"/>
    <w:multiLevelType w:val="hybridMultilevel"/>
    <w:tmpl w:val="5FAE1330"/>
    <w:lvl w:ilvl="0" w:tplc="D26E65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AC0"/>
    <w:rsid w:val="00017FF4"/>
    <w:rsid w:val="00054F0D"/>
    <w:rsid w:val="001056E8"/>
    <w:rsid w:val="003720B7"/>
    <w:rsid w:val="00443D72"/>
    <w:rsid w:val="004A4EAD"/>
    <w:rsid w:val="004A6D9B"/>
    <w:rsid w:val="00565AA9"/>
    <w:rsid w:val="005B0275"/>
    <w:rsid w:val="005B02E6"/>
    <w:rsid w:val="005D75EF"/>
    <w:rsid w:val="006060A6"/>
    <w:rsid w:val="00606AD4"/>
    <w:rsid w:val="006872A7"/>
    <w:rsid w:val="006B3B80"/>
    <w:rsid w:val="007375BC"/>
    <w:rsid w:val="00815559"/>
    <w:rsid w:val="00990214"/>
    <w:rsid w:val="00A2147C"/>
    <w:rsid w:val="00A73D40"/>
    <w:rsid w:val="00A84AC0"/>
    <w:rsid w:val="00AA6567"/>
    <w:rsid w:val="00AD1417"/>
    <w:rsid w:val="00BE34C4"/>
    <w:rsid w:val="00D32A2B"/>
    <w:rsid w:val="00DA1960"/>
    <w:rsid w:val="00DF148A"/>
    <w:rsid w:val="00E1591C"/>
    <w:rsid w:val="00EE12BD"/>
    <w:rsid w:val="00F16759"/>
    <w:rsid w:val="00F34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D1417"/>
    <w:pPr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styleId="ListParagraph">
    <w:name w:val="List Paragraph"/>
    <w:basedOn w:val="Standard"/>
    <w:uiPriority w:val="1"/>
    <w:qFormat/>
    <w:rsid w:val="00AD1417"/>
    <w:pPr>
      <w:ind w:left="720"/>
    </w:pPr>
  </w:style>
  <w:style w:type="paragraph" w:styleId="NoSpacing">
    <w:name w:val="No Spacing"/>
    <w:uiPriority w:val="1"/>
    <w:qFormat/>
    <w:rsid w:val="00AD1417"/>
    <w:pPr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AD141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D1417"/>
  </w:style>
  <w:style w:type="paragraph" w:styleId="Footer">
    <w:name w:val="footer"/>
    <w:basedOn w:val="Normal"/>
    <w:link w:val="FooterChar"/>
    <w:uiPriority w:val="99"/>
    <w:unhideWhenUsed/>
    <w:rsid w:val="00AD141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D14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esanela</dc:creator>
  <cp:lastModifiedBy>mira.ristic</cp:lastModifiedBy>
  <cp:revision>4</cp:revision>
  <cp:lastPrinted>2025-12-16T09:52:00Z</cp:lastPrinted>
  <dcterms:created xsi:type="dcterms:W3CDTF">2025-12-02T07:46:00Z</dcterms:created>
  <dcterms:modified xsi:type="dcterms:W3CDTF">2025-12-16T09:53:00Z</dcterms:modified>
</cp:coreProperties>
</file>